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1C1" w:rsidRDefault="00D041C1" w:rsidP="00D041C1">
      <w:pPr>
        <w:shd w:val="clear" w:color="auto" w:fill="FFFFFF"/>
        <w:ind w:right="202"/>
        <w:jc w:val="right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Приложение</w:t>
      </w:r>
    </w:p>
    <w:p w:rsidR="00D041C1" w:rsidRDefault="00D041C1" w:rsidP="00D041C1">
      <w:pPr>
        <w:shd w:val="clear" w:color="auto" w:fill="FFFFFF"/>
        <w:ind w:right="202"/>
        <w:jc w:val="right"/>
        <w:rPr>
          <w:rFonts w:ascii="Times New Roman" w:hAnsi="Times New Roman" w:cs="Times New Roman"/>
          <w:spacing w:val="-3"/>
          <w:sz w:val="28"/>
          <w:szCs w:val="28"/>
        </w:rPr>
      </w:pPr>
    </w:p>
    <w:p w:rsidR="00D041C1" w:rsidRDefault="00D041C1" w:rsidP="00D041C1">
      <w:pPr>
        <w:shd w:val="clear" w:color="auto" w:fill="FFFFFF"/>
        <w:ind w:right="202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D041C1">
        <w:rPr>
          <w:rFonts w:ascii="Times New Roman" w:hAnsi="Times New Roman" w:cs="Times New Roman"/>
          <w:b/>
          <w:spacing w:val="-3"/>
          <w:sz w:val="28"/>
          <w:szCs w:val="28"/>
        </w:rPr>
        <w:t xml:space="preserve">Информационно-аналитический отчет </w:t>
      </w:r>
    </w:p>
    <w:p w:rsidR="00D041C1" w:rsidRDefault="00D041C1" w:rsidP="00D041C1">
      <w:pPr>
        <w:shd w:val="clear" w:color="auto" w:fill="FFFFFF"/>
        <w:ind w:right="202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D041C1">
        <w:rPr>
          <w:rFonts w:ascii="Times New Roman" w:hAnsi="Times New Roman" w:cs="Times New Roman"/>
          <w:b/>
          <w:spacing w:val="-3"/>
          <w:sz w:val="28"/>
          <w:szCs w:val="28"/>
        </w:rPr>
        <w:t xml:space="preserve">ежеквартального мониторинга выполнения показателей о функционировании выполнения показателей о функционировании деятельности центров «Точка роста» за 3 кв. 2022 года, </w:t>
      </w:r>
      <w:proofErr w:type="spellStart"/>
      <w:r w:rsidRPr="00D041C1">
        <w:rPr>
          <w:rFonts w:ascii="Times New Roman" w:hAnsi="Times New Roman" w:cs="Times New Roman"/>
          <w:b/>
          <w:spacing w:val="-3"/>
          <w:sz w:val="28"/>
          <w:szCs w:val="28"/>
        </w:rPr>
        <w:t>Лазовский</w:t>
      </w:r>
      <w:proofErr w:type="spellEnd"/>
      <w:r w:rsidRPr="00D041C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МО, МБОУ </w:t>
      </w:r>
      <w:proofErr w:type="spellStart"/>
      <w:r w:rsidRPr="00D041C1">
        <w:rPr>
          <w:rFonts w:ascii="Times New Roman" w:hAnsi="Times New Roman" w:cs="Times New Roman"/>
          <w:b/>
          <w:spacing w:val="-3"/>
          <w:sz w:val="28"/>
          <w:szCs w:val="28"/>
        </w:rPr>
        <w:t>Лазовская</w:t>
      </w:r>
      <w:proofErr w:type="spellEnd"/>
      <w:r w:rsidRPr="00D041C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средняя школа № 1</w:t>
      </w:r>
    </w:p>
    <w:p w:rsidR="00D041C1" w:rsidRDefault="00D041C1" w:rsidP="00D041C1">
      <w:pPr>
        <w:shd w:val="clear" w:color="auto" w:fill="FFFFFF"/>
        <w:ind w:right="202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D041C1" w:rsidRDefault="00D041C1" w:rsidP="00D041C1">
      <w:pPr>
        <w:shd w:val="clear" w:color="auto" w:fill="FFFFFF"/>
        <w:ind w:right="202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D041C1" w:rsidRDefault="00D041C1" w:rsidP="00D041C1">
      <w:pPr>
        <w:shd w:val="clear" w:color="auto" w:fill="FFFFFF"/>
        <w:ind w:right="202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spacing w:val="-3"/>
          <w:sz w:val="28"/>
          <w:szCs w:val="28"/>
        </w:rPr>
        <w:t>Сведения о реализации плана мероприятий</w:t>
      </w:r>
    </w:p>
    <w:p w:rsidR="00D041C1" w:rsidRDefault="00D041C1" w:rsidP="00D041C1">
      <w:pPr>
        <w:shd w:val="clear" w:color="auto" w:fill="FFFFFF"/>
        <w:ind w:right="202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spacing w:val="-3"/>
          <w:sz w:val="28"/>
          <w:szCs w:val="28"/>
        </w:rPr>
        <w:t>На базе центра «Точка роста»</w:t>
      </w:r>
    </w:p>
    <w:p w:rsidR="00D041C1" w:rsidRDefault="00D041C1" w:rsidP="00D041C1">
      <w:pPr>
        <w:shd w:val="clear" w:color="auto" w:fill="FFFFFF"/>
        <w:ind w:right="202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684"/>
        <w:gridCol w:w="2336"/>
        <w:gridCol w:w="2337"/>
      </w:tblGrid>
      <w:tr w:rsidR="00D041C1" w:rsidTr="00D041C1">
        <w:tc>
          <w:tcPr>
            <w:tcW w:w="988" w:type="dxa"/>
          </w:tcPr>
          <w:p w:rsidR="00D041C1" w:rsidRPr="00D041C1" w:rsidRDefault="00D041C1" w:rsidP="00D041C1">
            <w:pPr>
              <w:ind w:right="2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1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684" w:type="dxa"/>
          </w:tcPr>
          <w:p w:rsidR="00D041C1" w:rsidRPr="00D041C1" w:rsidRDefault="00D041C1" w:rsidP="00D041C1">
            <w:pPr>
              <w:ind w:right="2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1C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(участие обучающихся и педагогических работников в конкурсах, олимпиадах и иных событиях</w:t>
            </w:r>
          </w:p>
        </w:tc>
        <w:tc>
          <w:tcPr>
            <w:tcW w:w="2336" w:type="dxa"/>
          </w:tcPr>
          <w:p w:rsidR="00D041C1" w:rsidRPr="00D041C1" w:rsidRDefault="00D041C1" w:rsidP="00D041C1">
            <w:pPr>
              <w:ind w:right="2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1C1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аудитория, количество участников</w:t>
            </w:r>
          </w:p>
        </w:tc>
        <w:tc>
          <w:tcPr>
            <w:tcW w:w="2337" w:type="dxa"/>
          </w:tcPr>
          <w:p w:rsidR="00D041C1" w:rsidRPr="00D041C1" w:rsidRDefault="00D041C1" w:rsidP="00D041C1">
            <w:pPr>
              <w:ind w:right="2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1C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EE1396" w:rsidTr="00022CE9">
        <w:tc>
          <w:tcPr>
            <w:tcW w:w="988" w:type="dxa"/>
          </w:tcPr>
          <w:p w:rsidR="00EE1396" w:rsidRPr="00D041C1" w:rsidRDefault="000C1689" w:rsidP="00D041C1">
            <w:pPr>
              <w:ind w:right="2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684" w:type="dxa"/>
          </w:tcPr>
          <w:p w:rsidR="00EE1396" w:rsidRPr="00D041C1" w:rsidRDefault="00EE1396" w:rsidP="00D041C1">
            <w:pPr>
              <w:ind w:right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Центра образования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профиля «Точка – роста»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1396" w:rsidRDefault="00EE1396" w:rsidP="00D041C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 -5ч.</w:t>
            </w:r>
          </w:p>
          <w:p w:rsidR="00EE1396" w:rsidRDefault="00EE1396" w:rsidP="00D041C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кол. – 10ч.</w:t>
            </w:r>
          </w:p>
          <w:p w:rsidR="00EE1396" w:rsidRPr="00D041C1" w:rsidRDefault="00EE1396" w:rsidP="00D041C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8-11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116ч.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396" w:rsidRPr="00D041C1" w:rsidRDefault="00EE1396" w:rsidP="00D041C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01.09.2022г.</w:t>
            </w:r>
          </w:p>
        </w:tc>
      </w:tr>
      <w:tr w:rsidR="00EE1396" w:rsidTr="00022CE9">
        <w:tc>
          <w:tcPr>
            <w:tcW w:w="988" w:type="dxa"/>
          </w:tcPr>
          <w:p w:rsidR="00EE1396" w:rsidRPr="00D041C1" w:rsidRDefault="000C1689" w:rsidP="00D041C1">
            <w:pPr>
              <w:ind w:right="2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684" w:type="dxa"/>
          </w:tcPr>
          <w:p w:rsidR="00EE1396" w:rsidRPr="00D041C1" w:rsidRDefault="00EE1396" w:rsidP="00D041C1">
            <w:pPr>
              <w:ind w:right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на базе школы «Точка роста. Первые шаги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1396" w:rsidRDefault="00EE1396" w:rsidP="00D041C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аботники</w:t>
            </w:r>
          </w:p>
          <w:p w:rsidR="00EE1396" w:rsidRPr="00D041C1" w:rsidRDefault="00EE1396" w:rsidP="00D041C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10ч.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396" w:rsidRPr="00D041C1" w:rsidRDefault="00EE1396" w:rsidP="00D041C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20.10.2022г.</w:t>
            </w:r>
          </w:p>
        </w:tc>
      </w:tr>
      <w:tr w:rsidR="00EE1396" w:rsidTr="00022CE9">
        <w:tc>
          <w:tcPr>
            <w:tcW w:w="988" w:type="dxa"/>
          </w:tcPr>
          <w:p w:rsidR="00EE1396" w:rsidRPr="00D041C1" w:rsidRDefault="000C1689" w:rsidP="00D041C1">
            <w:pPr>
              <w:ind w:right="2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684" w:type="dxa"/>
          </w:tcPr>
          <w:p w:rsidR="00EE1396" w:rsidRDefault="00EE1396" w:rsidP="00D041C1">
            <w:pPr>
              <w:ind w:right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«Цифры»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1396" w:rsidRDefault="00EE1396" w:rsidP="00D041C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104ч.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396" w:rsidRDefault="00EE1396" w:rsidP="00D041C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26.09 по 10.10. 2022г.</w:t>
            </w:r>
          </w:p>
        </w:tc>
      </w:tr>
      <w:tr w:rsidR="00D041C1" w:rsidTr="00022CE9">
        <w:tc>
          <w:tcPr>
            <w:tcW w:w="988" w:type="dxa"/>
          </w:tcPr>
          <w:p w:rsidR="00D041C1" w:rsidRPr="00D041C1" w:rsidRDefault="000C1689" w:rsidP="00D041C1">
            <w:pPr>
              <w:ind w:right="2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684" w:type="dxa"/>
          </w:tcPr>
          <w:p w:rsidR="00D041C1" w:rsidRPr="00D041C1" w:rsidRDefault="00D041C1" w:rsidP="00EE1396">
            <w:pPr>
              <w:ind w:right="2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1C1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олимпиада на платформе </w:t>
            </w:r>
            <w:r w:rsidR="00EE13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41C1">
              <w:rPr>
                <w:rFonts w:ascii="Times New Roman" w:hAnsi="Times New Roman" w:cs="Times New Roman"/>
                <w:sz w:val="24"/>
                <w:szCs w:val="24"/>
              </w:rPr>
              <w:t>Сириус</w:t>
            </w:r>
            <w:r w:rsidR="00EE13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1396" w:rsidRDefault="00EE1396" w:rsidP="00D041C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041C1" w:rsidRPr="00D041C1" w:rsidRDefault="00EE1396" w:rsidP="00D041C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-9 ч. </w:t>
            </w:r>
          </w:p>
          <w:p w:rsidR="00D041C1" w:rsidRPr="00D041C1" w:rsidRDefault="00D041C1" w:rsidP="00D041C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C1" w:rsidRPr="00D041C1" w:rsidRDefault="00D041C1" w:rsidP="00D041C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041C1">
              <w:rPr>
                <w:rFonts w:ascii="Times New Roman" w:hAnsi="Times New Roman" w:cs="Times New Roman"/>
                <w:sz w:val="24"/>
                <w:szCs w:val="24"/>
              </w:rPr>
              <w:t>30.09.2022</w:t>
            </w:r>
            <w:r w:rsidR="00EE139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041C1" w:rsidTr="00022CE9">
        <w:tc>
          <w:tcPr>
            <w:tcW w:w="988" w:type="dxa"/>
          </w:tcPr>
          <w:p w:rsidR="00D041C1" w:rsidRPr="00D041C1" w:rsidRDefault="000C1689" w:rsidP="00D041C1">
            <w:pPr>
              <w:ind w:right="2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684" w:type="dxa"/>
          </w:tcPr>
          <w:p w:rsidR="00D041C1" w:rsidRPr="00D041C1" w:rsidRDefault="00D041C1" w:rsidP="00D041C1">
            <w:pPr>
              <w:ind w:right="2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1C1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олимпиада на платформе  </w:t>
            </w:r>
            <w:r w:rsidR="00EE13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41C1">
              <w:rPr>
                <w:rFonts w:ascii="Times New Roman" w:hAnsi="Times New Roman" w:cs="Times New Roman"/>
                <w:sz w:val="24"/>
                <w:szCs w:val="24"/>
              </w:rPr>
              <w:t>Сириус</w:t>
            </w:r>
            <w:r w:rsidR="00EE13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1396" w:rsidRDefault="00D041C1" w:rsidP="00D041C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C1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  <w:r w:rsidR="00EE1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139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E1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4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41C1" w:rsidRPr="00D041C1" w:rsidRDefault="00D041C1" w:rsidP="00D041C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C1">
              <w:rPr>
                <w:rFonts w:ascii="Times New Roman" w:hAnsi="Times New Roman" w:cs="Times New Roman"/>
                <w:sz w:val="24"/>
                <w:szCs w:val="24"/>
              </w:rPr>
              <w:t>химия -2 ч</w:t>
            </w:r>
            <w:r w:rsidR="00EE1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41C1" w:rsidRPr="00D041C1" w:rsidRDefault="00D041C1" w:rsidP="00D041C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C1" w:rsidRPr="00D041C1" w:rsidRDefault="00D041C1" w:rsidP="00D041C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041C1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  <w:r w:rsidR="00EE139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041C1" w:rsidTr="00022CE9">
        <w:tc>
          <w:tcPr>
            <w:tcW w:w="988" w:type="dxa"/>
          </w:tcPr>
          <w:p w:rsidR="00D041C1" w:rsidRPr="00D041C1" w:rsidRDefault="000C1689" w:rsidP="00D041C1">
            <w:pPr>
              <w:ind w:right="2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684" w:type="dxa"/>
          </w:tcPr>
          <w:p w:rsidR="00D041C1" w:rsidRPr="00D041C1" w:rsidRDefault="00D041C1" w:rsidP="00D041C1">
            <w:pPr>
              <w:ind w:right="2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1C1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олимпиада на платформе  </w:t>
            </w:r>
            <w:r w:rsidR="00EE13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41C1">
              <w:rPr>
                <w:rFonts w:ascii="Times New Roman" w:hAnsi="Times New Roman" w:cs="Times New Roman"/>
                <w:sz w:val="24"/>
                <w:szCs w:val="24"/>
              </w:rPr>
              <w:t>Сириус</w:t>
            </w:r>
            <w:r w:rsidR="00EE13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1396" w:rsidRDefault="00D041C1" w:rsidP="00D041C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C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="00EE1396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D041C1" w:rsidRPr="00D041C1" w:rsidRDefault="00D041C1" w:rsidP="00D041C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C1">
              <w:rPr>
                <w:rFonts w:ascii="Times New Roman" w:hAnsi="Times New Roman" w:cs="Times New Roman"/>
                <w:sz w:val="24"/>
                <w:szCs w:val="24"/>
              </w:rPr>
              <w:t>биология – 12 ч</w:t>
            </w:r>
            <w:r w:rsidR="00EE1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41C1" w:rsidRPr="00D041C1" w:rsidRDefault="00D041C1" w:rsidP="00D041C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C1" w:rsidRPr="00D041C1" w:rsidRDefault="00D041C1" w:rsidP="00D041C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041C1">
              <w:rPr>
                <w:rFonts w:ascii="Times New Roman" w:hAnsi="Times New Roman" w:cs="Times New Roman"/>
                <w:sz w:val="24"/>
                <w:szCs w:val="24"/>
              </w:rPr>
              <w:t>13.10.2022</w:t>
            </w:r>
            <w:r w:rsidR="00EE139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E1396" w:rsidTr="00022CE9">
        <w:tc>
          <w:tcPr>
            <w:tcW w:w="988" w:type="dxa"/>
          </w:tcPr>
          <w:p w:rsidR="00EE1396" w:rsidRPr="00D041C1" w:rsidRDefault="000C1689" w:rsidP="00D041C1">
            <w:pPr>
              <w:ind w:right="2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684" w:type="dxa"/>
          </w:tcPr>
          <w:p w:rsidR="00EE1396" w:rsidRPr="00D041C1" w:rsidRDefault="00EE1396" w:rsidP="00871A56">
            <w:pPr>
              <w:ind w:right="2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1C1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олимпиада на платформе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41C1">
              <w:rPr>
                <w:rFonts w:ascii="Times New Roman" w:hAnsi="Times New Roman" w:cs="Times New Roman"/>
                <w:sz w:val="24"/>
                <w:szCs w:val="24"/>
              </w:rPr>
              <w:t>Сириус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1396" w:rsidRDefault="00EE1396" w:rsidP="00D041C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1396" w:rsidRPr="00D041C1" w:rsidRDefault="00EE1396" w:rsidP="00D041C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– 15ч.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396" w:rsidRPr="00D041C1" w:rsidRDefault="00EE1396" w:rsidP="00D041C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21.10.2022г.</w:t>
            </w:r>
          </w:p>
        </w:tc>
      </w:tr>
      <w:tr w:rsidR="00EE1396" w:rsidTr="00022CE9">
        <w:tc>
          <w:tcPr>
            <w:tcW w:w="988" w:type="dxa"/>
          </w:tcPr>
          <w:p w:rsidR="00EE1396" w:rsidRPr="00D041C1" w:rsidRDefault="000C1689" w:rsidP="00D041C1">
            <w:pPr>
              <w:ind w:right="2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684" w:type="dxa"/>
          </w:tcPr>
          <w:p w:rsidR="00EE1396" w:rsidRPr="00D041C1" w:rsidRDefault="00EE1396" w:rsidP="00D041C1">
            <w:pPr>
              <w:ind w:right="2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1C1">
              <w:rPr>
                <w:rFonts w:ascii="Times New Roman" w:hAnsi="Times New Roman" w:cs="Times New Roman"/>
                <w:sz w:val="24"/>
                <w:szCs w:val="24"/>
              </w:rPr>
              <w:t>Диагностика по функциональной грамотности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1396" w:rsidRDefault="00EE1396" w:rsidP="00D041C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1396" w:rsidRPr="00D041C1" w:rsidRDefault="00EE1396" w:rsidP="00D041C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41C1">
              <w:rPr>
                <w:rFonts w:ascii="Times New Roman" w:hAnsi="Times New Roman" w:cs="Times New Roman"/>
                <w:sz w:val="24"/>
                <w:szCs w:val="24"/>
              </w:rPr>
              <w:t>Математическая</w:t>
            </w:r>
            <w:proofErr w:type="gramEnd"/>
            <w:r w:rsidRPr="00D041C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D041C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1396" w:rsidRPr="00D041C1" w:rsidRDefault="00EE1396" w:rsidP="00D041C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396" w:rsidRPr="00D041C1" w:rsidRDefault="00EE1396" w:rsidP="00D041C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041C1">
              <w:rPr>
                <w:rFonts w:ascii="Times New Roman" w:hAnsi="Times New Roman" w:cs="Times New Roman"/>
                <w:sz w:val="24"/>
                <w:szCs w:val="24"/>
              </w:rPr>
              <w:t>17.10.2022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E1396" w:rsidRPr="00D041C1" w:rsidRDefault="00EE1396" w:rsidP="00D041C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041C1">
              <w:rPr>
                <w:rFonts w:ascii="Times New Roman" w:hAnsi="Times New Roman" w:cs="Times New Roman"/>
                <w:sz w:val="24"/>
                <w:szCs w:val="24"/>
              </w:rPr>
              <w:t>18.10.2022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E1396" w:rsidTr="00022CE9">
        <w:tc>
          <w:tcPr>
            <w:tcW w:w="988" w:type="dxa"/>
          </w:tcPr>
          <w:p w:rsidR="00EE1396" w:rsidRPr="00D041C1" w:rsidRDefault="000C1689" w:rsidP="00D041C1">
            <w:pPr>
              <w:ind w:right="2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684" w:type="dxa"/>
          </w:tcPr>
          <w:p w:rsidR="00EE1396" w:rsidRPr="00D041C1" w:rsidRDefault="00EE1396" w:rsidP="00D041C1">
            <w:pPr>
              <w:ind w:right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C1">
              <w:rPr>
                <w:rFonts w:ascii="Times New Roman" w:hAnsi="Times New Roman" w:cs="Times New Roman"/>
                <w:sz w:val="24"/>
                <w:szCs w:val="24"/>
              </w:rPr>
              <w:t>Диагностика по функциональной грамотности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1396" w:rsidRDefault="00EE1396" w:rsidP="00D041C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1396" w:rsidRPr="00D041C1" w:rsidRDefault="00EE1396" w:rsidP="00EE13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41C1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D041C1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D041C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396" w:rsidRPr="00D041C1" w:rsidRDefault="00EE1396" w:rsidP="00D041C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041C1">
              <w:rPr>
                <w:rFonts w:ascii="Times New Roman" w:hAnsi="Times New Roman" w:cs="Times New Roman"/>
                <w:sz w:val="24"/>
                <w:szCs w:val="24"/>
              </w:rPr>
              <w:t>19.10.2022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E1396" w:rsidRPr="00D041C1" w:rsidRDefault="00EE1396" w:rsidP="00D041C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396" w:rsidTr="00022CE9">
        <w:tc>
          <w:tcPr>
            <w:tcW w:w="988" w:type="dxa"/>
          </w:tcPr>
          <w:p w:rsidR="00EE1396" w:rsidRPr="00D041C1" w:rsidRDefault="000C1689" w:rsidP="00D041C1">
            <w:pPr>
              <w:ind w:right="2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684" w:type="dxa"/>
          </w:tcPr>
          <w:p w:rsidR="00EE1396" w:rsidRPr="00D041C1" w:rsidRDefault="00EE1396" w:rsidP="00871A56">
            <w:pPr>
              <w:ind w:right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C1">
              <w:rPr>
                <w:rFonts w:ascii="Times New Roman" w:hAnsi="Times New Roman" w:cs="Times New Roman"/>
                <w:sz w:val="24"/>
                <w:szCs w:val="24"/>
              </w:rPr>
              <w:t>Диагностика по функциональной грамотности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1396" w:rsidRDefault="00EE1396" w:rsidP="00D041C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1396" w:rsidRDefault="00EE1396" w:rsidP="00D041C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– 66ч.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396" w:rsidRPr="00D041C1" w:rsidRDefault="000C1689" w:rsidP="00D041C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20.10.2022г.</w:t>
            </w:r>
          </w:p>
        </w:tc>
      </w:tr>
      <w:tr w:rsidR="00EE1396" w:rsidTr="00022CE9">
        <w:tc>
          <w:tcPr>
            <w:tcW w:w="988" w:type="dxa"/>
          </w:tcPr>
          <w:p w:rsidR="00EE1396" w:rsidRPr="00D041C1" w:rsidRDefault="000C1689" w:rsidP="00D041C1">
            <w:pPr>
              <w:ind w:right="2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684" w:type="dxa"/>
          </w:tcPr>
          <w:p w:rsidR="00EE1396" w:rsidRPr="00D041C1" w:rsidRDefault="00EE1396" w:rsidP="00D041C1">
            <w:pPr>
              <w:ind w:right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семинаре «Вперед, к первым результатам</w:t>
            </w:r>
            <w:r w:rsidR="000C16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1396" w:rsidRPr="00D041C1" w:rsidRDefault="00EE1396" w:rsidP="00D041C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 и информатики – 2 чел.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396" w:rsidRPr="00D041C1" w:rsidRDefault="00EE1396" w:rsidP="00D041C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14.10.2022</w:t>
            </w:r>
          </w:p>
        </w:tc>
      </w:tr>
    </w:tbl>
    <w:p w:rsidR="00D041C1" w:rsidRPr="00D041C1" w:rsidRDefault="00D041C1" w:rsidP="00D041C1">
      <w:pPr>
        <w:shd w:val="clear" w:color="auto" w:fill="FFFFFF"/>
        <w:ind w:right="202"/>
        <w:jc w:val="center"/>
        <w:rPr>
          <w:b/>
        </w:rPr>
      </w:pPr>
    </w:p>
    <w:p w:rsidR="00B14370" w:rsidRDefault="00B14370">
      <w:pPr>
        <w:rPr>
          <w:b/>
        </w:rPr>
      </w:pPr>
    </w:p>
    <w:p w:rsidR="00D041C1" w:rsidRDefault="00D041C1" w:rsidP="00D041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1C1">
        <w:rPr>
          <w:rFonts w:ascii="Times New Roman" w:hAnsi="Times New Roman" w:cs="Times New Roman"/>
          <w:b/>
          <w:sz w:val="28"/>
          <w:szCs w:val="28"/>
        </w:rPr>
        <w:t>Сведения о достижении индикаторов и показателей при реализации основных образовательных программ в региональной сети центров «Точка роста» на 21.10.2022</w:t>
      </w:r>
    </w:p>
    <w:p w:rsidR="00D041C1" w:rsidRDefault="00D041C1" w:rsidP="00D041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670"/>
        <w:gridCol w:w="2687"/>
      </w:tblGrid>
      <w:tr w:rsidR="00D041C1" w:rsidTr="006B37DE">
        <w:tc>
          <w:tcPr>
            <w:tcW w:w="988" w:type="dxa"/>
          </w:tcPr>
          <w:p w:rsidR="00D041C1" w:rsidRPr="00D2130B" w:rsidRDefault="00D041C1" w:rsidP="00D04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B37DE" w:rsidRPr="00D2130B" w:rsidRDefault="006B37DE" w:rsidP="00D04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D041C1" w:rsidRPr="00D2130B" w:rsidRDefault="006B37DE" w:rsidP="006B3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Наименование индикатора/показателя</w:t>
            </w:r>
          </w:p>
        </w:tc>
        <w:tc>
          <w:tcPr>
            <w:tcW w:w="2687" w:type="dxa"/>
          </w:tcPr>
          <w:p w:rsidR="00D041C1" w:rsidRPr="00D2130B" w:rsidRDefault="006B37DE" w:rsidP="00D04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b/>
                <w:sz w:val="24"/>
                <w:szCs w:val="24"/>
              </w:rPr>
              <w:t>Достигнутое значение</w:t>
            </w:r>
          </w:p>
        </w:tc>
      </w:tr>
      <w:tr w:rsidR="00D041C1" w:rsidTr="006B37DE">
        <w:tc>
          <w:tcPr>
            <w:tcW w:w="988" w:type="dxa"/>
          </w:tcPr>
          <w:p w:rsidR="00D041C1" w:rsidRPr="00D2130B" w:rsidRDefault="00D041C1" w:rsidP="00D04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D041C1" w:rsidRPr="00D2130B" w:rsidRDefault="006B37DE" w:rsidP="006B37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Численность            детей,             обучающихся             по </w:t>
            </w:r>
            <w:r w:rsidRPr="00D2130B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предметной            области          «Технология»            на </w:t>
            </w:r>
            <w:r w:rsidRPr="00D2130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обновленной       материально-технической       базе </w:t>
            </w: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Центра «Точка роста»</w:t>
            </w:r>
          </w:p>
        </w:tc>
        <w:tc>
          <w:tcPr>
            <w:tcW w:w="2687" w:type="dxa"/>
          </w:tcPr>
          <w:p w:rsidR="00D041C1" w:rsidRPr="0066261F" w:rsidRDefault="00A54E67" w:rsidP="00D0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F">
              <w:rPr>
                <w:rFonts w:ascii="Times New Roman" w:hAnsi="Times New Roman" w:cs="Times New Roman"/>
                <w:sz w:val="24"/>
                <w:szCs w:val="24"/>
              </w:rPr>
              <w:t>80ч.</w:t>
            </w:r>
          </w:p>
        </w:tc>
      </w:tr>
      <w:tr w:rsidR="00D041C1" w:rsidTr="006B37DE">
        <w:tc>
          <w:tcPr>
            <w:tcW w:w="988" w:type="dxa"/>
          </w:tcPr>
          <w:p w:rsidR="00D041C1" w:rsidRPr="00D2130B" w:rsidRDefault="00D041C1" w:rsidP="00D04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D041C1" w:rsidRPr="00D2130B" w:rsidRDefault="006B37DE" w:rsidP="006B37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Численность  детей,  обучающихся   по  учебным </w:t>
            </w:r>
            <w:r w:rsidRPr="00D2130B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предметам                      «Основы           безопасности </w:t>
            </w:r>
            <w:r w:rsidRPr="00D2130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жизнедеятельности» и  «Информатика» на  базе </w:t>
            </w: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Центра «Точка роста»</w:t>
            </w:r>
          </w:p>
        </w:tc>
        <w:tc>
          <w:tcPr>
            <w:tcW w:w="2687" w:type="dxa"/>
          </w:tcPr>
          <w:p w:rsidR="00D041C1" w:rsidRPr="0066261F" w:rsidRDefault="00A54E67" w:rsidP="00D0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F">
              <w:rPr>
                <w:rFonts w:ascii="Times New Roman" w:hAnsi="Times New Roman" w:cs="Times New Roman"/>
                <w:sz w:val="24"/>
                <w:szCs w:val="24"/>
              </w:rPr>
              <w:t>119ч.</w:t>
            </w:r>
          </w:p>
        </w:tc>
      </w:tr>
      <w:tr w:rsidR="00D041C1" w:rsidTr="006B37DE">
        <w:tc>
          <w:tcPr>
            <w:tcW w:w="988" w:type="dxa"/>
          </w:tcPr>
          <w:p w:rsidR="00D041C1" w:rsidRPr="00D2130B" w:rsidRDefault="00D041C1" w:rsidP="00D04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D041C1" w:rsidRPr="00D2130B" w:rsidRDefault="006B37DE" w:rsidP="006B37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Численность  детей,      охваченных </w:t>
            </w:r>
            <w:r w:rsidRPr="00D2130B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дополнительными                         общеразвивающими </w:t>
            </w:r>
            <w:r w:rsidRPr="00D2130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программами     на     обновленной     материально-</w:t>
            </w: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технической базе Центра «Точка роста»</w:t>
            </w:r>
          </w:p>
        </w:tc>
        <w:tc>
          <w:tcPr>
            <w:tcW w:w="2687" w:type="dxa"/>
          </w:tcPr>
          <w:p w:rsidR="00D041C1" w:rsidRPr="0066261F" w:rsidRDefault="001067E6" w:rsidP="00D0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A54E67" w:rsidRPr="0066261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D041C1" w:rsidTr="006B37DE">
        <w:tc>
          <w:tcPr>
            <w:tcW w:w="988" w:type="dxa"/>
          </w:tcPr>
          <w:p w:rsidR="00D041C1" w:rsidRPr="00D2130B" w:rsidRDefault="00D041C1" w:rsidP="00D04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D041C1" w:rsidRPr="00D2130B" w:rsidRDefault="006B37DE" w:rsidP="006B37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Численность детей, занимающихся по дополнительной общеобразовательной программе «Шахматы» на обновленной материально-технической базе Центра «Точка роста»</w:t>
            </w:r>
          </w:p>
        </w:tc>
        <w:tc>
          <w:tcPr>
            <w:tcW w:w="2687" w:type="dxa"/>
          </w:tcPr>
          <w:p w:rsidR="00D041C1" w:rsidRPr="0066261F" w:rsidRDefault="00A54E67" w:rsidP="00D0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37DE" w:rsidTr="00C77C28">
        <w:tc>
          <w:tcPr>
            <w:tcW w:w="988" w:type="dxa"/>
          </w:tcPr>
          <w:p w:rsidR="006B37DE" w:rsidRPr="00D2130B" w:rsidRDefault="006B37DE" w:rsidP="006B3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7DE" w:rsidRPr="00D2130B" w:rsidRDefault="006B37DE" w:rsidP="006B37DE">
            <w:pPr>
              <w:shd w:val="clear" w:color="auto" w:fill="FFFFFF"/>
              <w:spacing w:line="322" w:lineRule="exact"/>
              <w:jc w:val="both"/>
              <w:rPr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Численность человек, ежемесячно использующих инфраструктуру Центров «Точка роста» для дистанционного образования</w:t>
            </w:r>
          </w:p>
        </w:tc>
        <w:tc>
          <w:tcPr>
            <w:tcW w:w="2687" w:type="dxa"/>
          </w:tcPr>
          <w:p w:rsidR="006B37DE" w:rsidRPr="0066261F" w:rsidRDefault="00A54E67" w:rsidP="006B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37DE" w:rsidTr="00C77C28">
        <w:tc>
          <w:tcPr>
            <w:tcW w:w="988" w:type="dxa"/>
          </w:tcPr>
          <w:p w:rsidR="006B37DE" w:rsidRPr="00D2130B" w:rsidRDefault="006B37DE" w:rsidP="006B3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7DE" w:rsidRPr="00D2130B" w:rsidRDefault="006B37DE" w:rsidP="006B37DE">
            <w:pPr>
              <w:shd w:val="clear" w:color="auto" w:fill="FFFFFF"/>
              <w:spacing w:line="322" w:lineRule="exact"/>
              <w:jc w:val="both"/>
              <w:rPr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Численность детей, обучающихся по основным образовательным программам, реализуемым в сетевой форме</w:t>
            </w:r>
          </w:p>
        </w:tc>
        <w:tc>
          <w:tcPr>
            <w:tcW w:w="2687" w:type="dxa"/>
          </w:tcPr>
          <w:p w:rsidR="006B37DE" w:rsidRPr="0066261F" w:rsidRDefault="00A54E67" w:rsidP="006B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37DE" w:rsidTr="00C77C28">
        <w:tc>
          <w:tcPr>
            <w:tcW w:w="988" w:type="dxa"/>
          </w:tcPr>
          <w:p w:rsidR="006B37DE" w:rsidRPr="00D2130B" w:rsidRDefault="006B37DE" w:rsidP="006B3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7DE" w:rsidRPr="00D2130B" w:rsidRDefault="006B37DE" w:rsidP="006B37DE">
            <w:pPr>
              <w:shd w:val="clear" w:color="auto" w:fill="FFFFFF"/>
              <w:spacing w:line="322" w:lineRule="exact"/>
              <w:jc w:val="both"/>
              <w:rPr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Численность человек, ежемесячно вовлеченных в программу социально-культурных компетенций на обновленной материально-технической базе</w:t>
            </w:r>
          </w:p>
        </w:tc>
        <w:tc>
          <w:tcPr>
            <w:tcW w:w="2687" w:type="dxa"/>
          </w:tcPr>
          <w:p w:rsidR="006B37DE" w:rsidRPr="0066261F" w:rsidRDefault="00A54E67" w:rsidP="006B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F">
              <w:rPr>
                <w:rFonts w:ascii="Times New Roman" w:hAnsi="Times New Roman" w:cs="Times New Roman"/>
                <w:sz w:val="24"/>
                <w:szCs w:val="24"/>
              </w:rPr>
              <w:t>130ч.</w:t>
            </w:r>
          </w:p>
        </w:tc>
      </w:tr>
      <w:tr w:rsidR="006B37DE" w:rsidTr="00C77C28">
        <w:tc>
          <w:tcPr>
            <w:tcW w:w="988" w:type="dxa"/>
          </w:tcPr>
          <w:p w:rsidR="006B37DE" w:rsidRPr="00D2130B" w:rsidRDefault="006B37DE" w:rsidP="006B3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7DE" w:rsidRPr="00D2130B" w:rsidRDefault="006B37DE" w:rsidP="006B37DE">
            <w:pPr>
              <w:shd w:val="clear" w:color="auto" w:fill="FFFFFF"/>
              <w:spacing w:line="322" w:lineRule="exact"/>
              <w:jc w:val="both"/>
              <w:rPr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на площадке Центра «Точка роста» социокультурных мероприятий</w:t>
            </w:r>
          </w:p>
        </w:tc>
        <w:tc>
          <w:tcPr>
            <w:tcW w:w="2687" w:type="dxa"/>
          </w:tcPr>
          <w:p w:rsidR="006B37DE" w:rsidRPr="0066261F" w:rsidRDefault="001067E6" w:rsidP="00106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37DE" w:rsidTr="00C77C28">
        <w:tc>
          <w:tcPr>
            <w:tcW w:w="988" w:type="dxa"/>
          </w:tcPr>
          <w:p w:rsidR="006B37DE" w:rsidRPr="00D2130B" w:rsidRDefault="006B37DE" w:rsidP="006B3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7DE" w:rsidRPr="00D2130B" w:rsidRDefault="006B37DE" w:rsidP="006B37DE">
            <w:pPr>
              <w:shd w:val="clear" w:color="auto" w:fill="FFFFFF"/>
              <w:spacing w:line="322" w:lineRule="exact"/>
              <w:jc w:val="both"/>
              <w:rPr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сотрудников Центра «Точка роста» по предметной области «Технология»</w:t>
            </w:r>
          </w:p>
        </w:tc>
        <w:tc>
          <w:tcPr>
            <w:tcW w:w="2687" w:type="dxa"/>
          </w:tcPr>
          <w:p w:rsidR="006B37DE" w:rsidRPr="0066261F" w:rsidRDefault="001067E6" w:rsidP="006B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4E67" w:rsidRPr="0066261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</w:tbl>
    <w:p w:rsidR="00D041C1" w:rsidRDefault="00D041C1" w:rsidP="00D041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7DE" w:rsidRDefault="006B37DE" w:rsidP="00D041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7DE" w:rsidRDefault="006B37DE" w:rsidP="00D041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Показатели создания и функционирования центров «Точка роста»</w:t>
      </w:r>
    </w:p>
    <w:p w:rsidR="006B37DE" w:rsidRDefault="006B37DE" w:rsidP="00D041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8"/>
        <w:gridCol w:w="2959"/>
        <w:gridCol w:w="2268"/>
        <w:gridCol w:w="2141"/>
        <w:gridCol w:w="1539"/>
      </w:tblGrid>
      <w:tr w:rsidR="00D2130B" w:rsidTr="00D2130B">
        <w:tc>
          <w:tcPr>
            <w:tcW w:w="438" w:type="dxa"/>
          </w:tcPr>
          <w:p w:rsidR="006B37DE" w:rsidRPr="00D2130B" w:rsidRDefault="006B37DE" w:rsidP="00D213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59" w:type="dxa"/>
          </w:tcPr>
          <w:p w:rsidR="006B37DE" w:rsidRPr="00D2130B" w:rsidRDefault="006B37DE" w:rsidP="00D213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индикатора-показателя</w:t>
            </w:r>
          </w:p>
        </w:tc>
        <w:tc>
          <w:tcPr>
            <w:tcW w:w="2268" w:type="dxa"/>
          </w:tcPr>
          <w:p w:rsidR="006B37DE" w:rsidRPr="00D2130B" w:rsidRDefault="006B37DE" w:rsidP="00D213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Минимальное значение в год для общеобразовательных организаций не являющихся малокомплектными</w:t>
            </w:r>
          </w:p>
        </w:tc>
        <w:tc>
          <w:tcPr>
            <w:tcW w:w="2141" w:type="dxa"/>
          </w:tcPr>
          <w:p w:rsidR="006B37DE" w:rsidRPr="00D2130B" w:rsidRDefault="00D2130B" w:rsidP="00D213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Минимальное значение в год для малокомплектных общеобразовательных организаций</w:t>
            </w:r>
          </w:p>
        </w:tc>
        <w:tc>
          <w:tcPr>
            <w:tcW w:w="1539" w:type="dxa"/>
          </w:tcPr>
          <w:p w:rsidR="006B37DE" w:rsidRPr="00D2130B" w:rsidRDefault="00D2130B" w:rsidP="00D213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</w:t>
            </w:r>
          </w:p>
        </w:tc>
      </w:tr>
      <w:tr w:rsidR="00D2130B" w:rsidTr="00D2130B">
        <w:tc>
          <w:tcPr>
            <w:tcW w:w="438" w:type="dxa"/>
          </w:tcPr>
          <w:p w:rsidR="006B37DE" w:rsidRPr="00D2130B" w:rsidRDefault="00D2130B" w:rsidP="006B3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59" w:type="dxa"/>
          </w:tcPr>
          <w:p w:rsidR="00D2130B" w:rsidRPr="00D2130B" w:rsidRDefault="00D2130B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  <w:p w:rsidR="00D2130B" w:rsidRPr="00D2130B" w:rsidRDefault="00D2130B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</w:p>
          <w:p w:rsidR="00D2130B" w:rsidRPr="00D2130B" w:rsidRDefault="00D2130B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</w:t>
            </w:r>
          </w:p>
          <w:p w:rsidR="00D2130B" w:rsidRPr="00D2130B" w:rsidRDefault="00D2130B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организации,</w:t>
            </w:r>
          </w:p>
          <w:p w:rsidR="00D2130B" w:rsidRPr="00D2130B" w:rsidRDefault="00D2130B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осваивающих два и</w:t>
            </w:r>
          </w:p>
          <w:p w:rsidR="00D2130B" w:rsidRPr="00D2130B" w:rsidRDefault="00D2130B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более учебных предмета</w:t>
            </w:r>
          </w:p>
          <w:p w:rsidR="00D2130B" w:rsidRPr="00D2130B" w:rsidRDefault="00D2130B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из числа предметных</w:t>
            </w:r>
          </w:p>
          <w:p w:rsidR="00D2130B" w:rsidRPr="00D2130B" w:rsidRDefault="00D2130B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областей</w:t>
            </w:r>
          </w:p>
          <w:p w:rsidR="00D2130B" w:rsidRPr="00D2130B" w:rsidRDefault="00D2130B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«Естественнонаучные</w:t>
            </w:r>
          </w:p>
          <w:p w:rsidR="00D2130B" w:rsidRPr="00D2130B" w:rsidRDefault="00D2130B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предметы»,</w:t>
            </w:r>
          </w:p>
          <w:p w:rsidR="00D2130B" w:rsidRPr="00D2130B" w:rsidRDefault="00D2130B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«Естественные науки»,</w:t>
            </w:r>
          </w:p>
          <w:p w:rsidR="00D2130B" w:rsidRPr="00D2130B" w:rsidRDefault="00D2130B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«Математика и</w:t>
            </w:r>
          </w:p>
          <w:p w:rsidR="00D2130B" w:rsidRPr="00D2130B" w:rsidRDefault="00D2130B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информатика»,</w:t>
            </w:r>
          </w:p>
          <w:p w:rsidR="00D2130B" w:rsidRPr="00D2130B" w:rsidRDefault="00D2130B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«Обществознание и</w:t>
            </w:r>
          </w:p>
          <w:p w:rsidR="00D2130B" w:rsidRPr="00D2130B" w:rsidRDefault="00D2130B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естествознание»,</w:t>
            </w:r>
          </w:p>
          <w:p w:rsidR="00D2130B" w:rsidRPr="00D2130B" w:rsidRDefault="00D2130B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«Технология» и (или)</w:t>
            </w:r>
          </w:p>
          <w:p w:rsidR="00D2130B" w:rsidRPr="00D2130B" w:rsidRDefault="00D2130B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курсы внеурочной</w:t>
            </w:r>
          </w:p>
          <w:p w:rsidR="00D2130B" w:rsidRPr="00D2130B" w:rsidRDefault="00D2130B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D2130B" w:rsidRPr="00D2130B" w:rsidRDefault="00D2130B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общеинтеллектуальной</w:t>
            </w:r>
            <w:proofErr w:type="spellEnd"/>
          </w:p>
          <w:p w:rsidR="00D2130B" w:rsidRPr="00D2130B" w:rsidRDefault="00D2130B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направленности с</w:t>
            </w:r>
          </w:p>
          <w:p w:rsidR="00D2130B" w:rsidRPr="00D2130B" w:rsidRDefault="00D2130B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использованием средств</w:t>
            </w:r>
          </w:p>
          <w:p w:rsidR="00D2130B" w:rsidRPr="00D2130B" w:rsidRDefault="00D2130B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обучения и воспитания</w:t>
            </w:r>
          </w:p>
          <w:p w:rsidR="00D2130B" w:rsidRPr="00D2130B" w:rsidRDefault="00D2130B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Центра «Точка роста»</w:t>
            </w:r>
          </w:p>
          <w:p w:rsidR="006B37DE" w:rsidRPr="00D2130B" w:rsidRDefault="00D2130B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(человек)</w:t>
            </w:r>
          </w:p>
        </w:tc>
        <w:tc>
          <w:tcPr>
            <w:tcW w:w="2268" w:type="dxa"/>
          </w:tcPr>
          <w:p w:rsidR="00D2130B" w:rsidRPr="00D2130B" w:rsidRDefault="00D2130B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 (в год</w:t>
            </w:r>
          </w:p>
          <w:p w:rsidR="006B37DE" w:rsidRDefault="00D2130B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открытия – 150)</w:t>
            </w:r>
          </w:p>
          <w:p w:rsidR="001067E6" w:rsidRDefault="001067E6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7E6" w:rsidRPr="00D2130B" w:rsidRDefault="001067E6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141" w:type="dxa"/>
          </w:tcPr>
          <w:p w:rsidR="00D2130B" w:rsidRPr="00D2130B" w:rsidRDefault="00D2130B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  <w:p w:rsidR="006B37DE" w:rsidRPr="00D2130B" w:rsidRDefault="00D2130B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 год открытия –50)</w:t>
            </w:r>
          </w:p>
        </w:tc>
        <w:tc>
          <w:tcPr>
            <w:tcW w:w="1539" w:type="dxa"/>
          </w:tcPr>
          <w:p w:rsidR="006B37DE" w:rsidRPr="00D2130B" w:rsidRDefault="006B37DE" w:rsidP="006B3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30B" w:rsidTr="00D2130B">
        <w:tc>
          <w:tcPr>
            <w:tcW w:w="438" w:type="dxa"/>
          </w:tcPr>
          <w:p w:rsidR="006B37DE" w:rsidRPr="00D2130B" w:rsidRDefault="00D2130B" w:rsidP="006B3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959" w:type="dxa"/>
          </w:tcPr>
          <w:p w:rsidR="00D2130B" w:rsidRPr="00D2130B" w:rsidRDefault="00D2130B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  <w:p w:rsidR="00D2130B" w:rsidRPr="00D2130B" w:rsidRDefault="00D2130B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D2130B" w:rsidRPr="00D2130B" w:rsidRDefault="00D2130B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</w:t>
            </w:r>
          </w:p>
          <w:p w:rsidR="00D2130B" w:rsidRPr="00D2130B" w:rsidRDefault="00D2130B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организации,</w:t>
            </w:r>
          </w:p>
          <w:p w:rsidR="00D2130B" w:rsidRPr="00D2130B" w:rsidRDefault="00D2130B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осваивающих</w:t>
            </w:r>
          </w:p>
          <w:p w:rsidR="00D2130B" w:rsidRPr="00D2130B" w:rsidRDefault="00D2130B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</w:p>
          <w:p w:rsidR="00D2130B" w:rsidRPr="00D2130B" w:rsidRDefault="00D2130B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</w:p>
          <w:p w:rsidR="00D2130B" w:rsidRPr="00D2130B" w:rsidRDefault="00D2130B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программы технической</w:t>
            </w:r>
          </w:p>
          <w:p w:rsidR="00D2130B" w:rsidRPr="00D2130B" w:rsidRDefault="00D2130B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и естественнонаучной</w:t>
            </w:r>
          </w:p>
          <w:p w:rsidR="00D2130B" w:rsidRPr="00D2130B" w:rsidRDefault="00D2130B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направленности с</w:t>
            </w:r>
          </w:p>
          <w:p w:rsidR="00D2130B" w:rsidRPr="00D2130B" w:rsidRDefault="00D2130B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использованием средств</w:t>
            </w:r>
          </w:p>
          <w:p w:rsidR="00D2130B" w:rsidRPr="00D2130B" w:rsidRDefault="00D2130B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обучения и воспитания</w:t>
            </w:r>
          </w:p>
          <w:p w:rsidR="00D2130B" w:rsidRPr="00D2130B" w:rsidRDefault="00D2130B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Центра «Точка роста»</w:t>
            </w:r>
          </w:p>
          <w:p w:rsidR="006B37DE" w:rsidRPr="00D2130B" w:rsidRDefault="00D2130B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(человек)</w:t>
            </w:r>
          </w:p>
        </w:tc>
        <w:tc>
          <w:tcPr>
            <w:tcW w:w="2268" w:type="dxa"/>
          </w:tcPr>
          <w:p w:rsidR="00D2130B" w:rsidRPr="00D2130B" w:rsidRDefault="00D2130B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60 (в год открытия</w:t>
            </w:r>
          </w:p>
          <w:p w:rsidR="006B37DE" w:rsidRDefault="00D2130B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– 30)</w:t>
            </w:r>
          </w:p>
          <w:p w:rsidR="001067E6" w:rsidRPr="00D2130B" w:rsidRDefault="001067E6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41" w:type="dxa"/>
          </w:tcPr>
          <w:p w:rsidR="00D2130B" w:rsidRPr="00D2130B" w:rsidRDefault="00D2130B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B37DE" w:rsidRPr="00D2130B" w:rsidRDefault="00D2130B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(в год открытия –15)</w:t>
            </w:r>
          </w:p>
        </w:tc>
        <w:tc>
          <w:tcPr>
            <w:tcW w:w="1539" w:type="dxa"/>
          </w:tcPr>
          <w:p w:rsidR="006B37DE" w:rsidRPr="00D2130B" w:rsidRDefault="006B37DE" w:rsidP="006B3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30B" w:rsidTr="00D2130B">
        <w:tc>
          <w:tcPr>
            <w:tcW w:w="438" w:type="dxa"/>
          </w:tcPr>
          <w:p w:rsidR="006B37DE" w:rsidRPr="00D2130B" w:rsidRDefault="00D2130B" w:rsidP="006B3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59" w:type="dxa"/>
          </w:tcPr>
          <w:p w:rsidR="00D2130B" w:rsidRPr="00D2130B" w:rsidRDefault="00D2130B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Доля педагогических</w:t>
            </w:r>
          </w:p>
          <w:p w:rsidR="00D2130B" w:rsidRPr="00D2130B" w:rsidRDefault="00D2130B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работников центра</w:t>
            </w:r>
          </w:p>
          <w:p w:rsidR="00D2130B" w:rsidRPr="00D2130B" w:rsidRDefault="00D2130B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«Точка роста»,</w:t>
            </w:r>
          </w:p>
          <w:p w:rsidR="00D2130B" w:rsidRPr="00D2130B" w:rsidRDefault="00D2130B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прошедших обучение по программам из реестра</w:t>
            </w:r>
          </w:p>
          <w:p w:rsidR="00D2130B" w:rsidRPr="00D2130B" w:rsidRDefault="00D2130B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программ повышения</w:t>
            </w:r>
          </w:p>
          <w:p w:rsidR="00D2130B" w:rsidRPr="00D2130B" w:rsidRDefault="00D2130B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</w:p>
          <w:p w:rsidR="00D2130B" w:rsidRPr="00D2130B" w:rsidRDefault="00D2130B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федерального оператора</w:t>
            </w:r>
          </w:p>
          <w:p w:rsidR="006B37DE" w:rsidRPr="00D2130B" w:rsidRDefault="00D2130B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2268" w:type="dxa"/>
          </w:tcPr>
          <w:p w:rsidR="006B37DE" w:rsidRDefault="00D2130B" w:rsidP="006B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1067E6" w:rsidRDefault="001067E6" w:rsidP="006B3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7E6" w:rsidRPr="00D2130B" w:rsidRDefault="001067E6" w:rsidP="006B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  <w:bookmarkStart w:id="0" w:name="_GoBack"/>
            <w:bookmarkEnd w:id="0"/>
          </w:p>
        </w:tc>
        <w:tc>
          <w:tcPr>
            <w:tcW w:w="2141" w:type="dxa"/>
          </w:tcPr>
          <w:p w:rsidR="006B37DE" w:rsidRPr="00D2130B" w:rsidRDefault="00D2130B" w:rsidP="006B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39" w:type="dxa"/>
          </w:tcPr>
          <w:p w:rsidR="006B37DE" w:rsidRPr="00D2130B" w:rsidRDefault="006B37DE" w:rsidP="006B3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130B" w:rsidRDefault="00D2130B" w:rsidP="00D041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E67" w:rsidRDefault="00D2130B" w:rsidP="00D213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54E67" w:rsidRDefault="00A54E67" w:rsidP="00D213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E67" w:rsidRDefault="00A54E67" w:rsidP="00D213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E67" w:rsidRDefault="00A54E67" w:rsidP="00D213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130B" w:rsidRDefault="00A54E67" w:rsidP="00D213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к отчету:</w:t>
      </w:r>
    </w:p>
    <w:p w:rsidR="0066261F" w:rsidRDefault="0066261F" w:rsidP="00D213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0"/>
        <w:gridCol w:w="970"/>
        <w:gridCol w:w="1417"/>
        <w:gridCol w:w="6254"/>
      </w:tblGrid>
      <w:tr w:rsidR="00A54E67" w:rsidTr="00A54E67">
        <w:tc>
          <w:tcPr>
            <w:tcW w:w="930" w:type="dxa"/>
          </w:tcPr>
          <w:p w:rsidR="00A54E67" w:rsidRPr="00A54E67" w:rsidRDefault="00A54E67" w:rsidP="00D21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E6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70" w:type="dxa"/>
          </w:tcPr>
          <w:p w:rsidR="00A54E67" w:rsidRPr="00A54E67" w:rsidRDefault="00A54E67" w:rsidP="00D21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E6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:rsidR="00A54E67" w:rsidRPr="00A54E67" w:rsidRDefault="00A54E67" w:rsidP="00D21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E6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6254" w:type="dxa"/>
          </w:tcPr>
          <w:p w:rsidR="00A54E67" w:rsidRPr="00A54E67" w:rsidRDefault="00A54E67" w:rsidP="00D21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E6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A54E67" w:rsidTr="000E4384">
        <w:tc>
          <w:tcPr>
            <w:tcW w:w="9571" w:type="dxa"/>
            <w:gridSpan w:val="4"/>
          </w:tcPr>
          <w:p w:rsidR="00A54E67" w:rsidRPr="00A54E67" w:rsidRDefault="00A54E67" w:rsidP="00D21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E6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A54E67" w:rsidTr="00A54E67">
        <w:tc>
          <w:tcPr>
            <w:tcW w:w="930" w:type="dxa"/>
          </w:tcPr>
          <w:p w:rsidR="00A54E67" w:rsidRPr="00A54E67" w:rsidRDefault="00A54E67" w:rsidP="00D21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E67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970" w:type="dxa"/>
          </w:tcPr>
          <w:p w:rsidR="00A54E67" w:rsidRPr="00A54E67" w:rsidRDefault="00A54E67" w:rsidP="00D21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E67">
              <w:rPr>
                <w:rFonts w:ascii="Times New Roman" w:hAnsi="Times New Roman" w:cs="Times New Roman"/>
                <w:sz w:val="24"/>
                <w:szCs w:val="24"/>
              </w:rPr>
              <w:t>5кл.</w:t>
            </w:r>
          </w:p>
        </w:tc>
        <w:tc>
          <w:tcPr>
            <w:tcW w:w="1417" w:type="dxa"/>
          </w:tcPr>
          <w:p w:rsidR="00A54E67" w:rsidRPr="00A54E67" w:rsidRDefault="00A54E67" w:rsidP="00D21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E6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839C9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6254" w:type="dxa"/>
          </w:tcPr>
          <w:p w:rsidR="00A54E67" w:rsidRPr="00A54E67" w:rsidRDefault="00A54E67" w:rsidP="00D21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E67">
              <w:rPr>
                <w:rFonts w:ascii="Times New Roman" w:hAnsi="Times New Roman" w:cs="Times New Roman"/>
                <w:sz w:val="24"/>
                <w:szCs w:val="24"/>
              </w:rPr>
              <w:t xml:space="preserve"> «Инструменты, механизмы и технические устройства»</w:t>
            </w:r>
          </w:p>
        </w:tc>
      </w:tr>
      <w:tr w:rsidR="00A54E67" w:rsidTr="00A54E67">
        <w:tc>
          <w:tcPr>
            <w:tcW w:w="930" w:type="dxa"/>
          </w:tcPr>
          <w:p w:rsidR="00A54E67" w:rsidRPr="00C839C9" w:rsidRDefault="00A54E67" w:rsidP="00D21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9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970" w:type="dxa"/>
          </w:tcPr>
          <w:p w:rsidR="00A54E67" w:rsidRPr="00C839C9" w:rsidRDefault="00A54E67" w:rsidP="00D21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9">
              <w:rPr>
                <w:rFonts w:ascii="Times New Roman" w:hAnsi="Times New Roman" w:cs="Times New Roman"/>
                <w:sz w:val="24"/>
                <w:szCs w:val="24"/>
              </w:rPr>
              <w:t>6кл.</w:t>
            </w:r>
          </w:p>
        </w:tc>
        <w:tc>
          <w:tcPr>
            <w:tcW w:w="1417" w:type="dxa"/>
          </w:tcPr>
          <w:p w:rsidR="00A54E67" w:rsidRPr="00C839C9" w:rsidRDefault="00A54E67" w:rsidP="00D21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839C9" w:rsidRPr="00C839C9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6254" w:type="dxa"/>
          </w:tcPr>
          <w:p w:rsidR="00A54E67" w:rsidRPr="00C839C9" w:rsidRDefault="00C839C9" w:rsidP="00D21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9">
              <w:rPr>
                <w:rFonts w:ascii="Times New Roman" w:hAnsi="Times New Roman" w:cs="Times New Roman"/>
                <w:sz w:val="24"/>
                <w:szCs w:val="24"/>
              </w:rPr>
              <w:t>«Лесная и деревообрабатывающая промышленность»</w:t>
            </w:r>
          </w:p>
        </w:tc>
      </w:tr>
      <w:tr w:rsidR="00A54E67" w:rsidTr="00A54E67">
        <w:tc>
          <w:tcPr>
            <w:tcW w:w="930" w:type="dxa"/>
          </w:tcPr>
          <w:p w:rsidR="00A54E67" w:rsidRPr="00C839C9" w:rsidRDefault="00C839C9" w:rsidP="00D21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9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970" w:type="dxa"/>
          </w:tcPr>
          <w:p w:rsidR="00A54E67" w:rsidRPr="00C839C9" w:rsidRDefault="00C839C9" w:rsidP="00D21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9">
              <w:rPr>
                <w:rFonts w:ascii="Times New Roman" w:hAnsi="Times New Roman" w:cs="Times New Roman"/>
                <w:sz w:val="24"/>
                <w:szCs w:val="24"/>
              </w:rPr>
              <w:t>6кл.</w:t>
            </w:r>
          </w:p>
        </w:tc>
        <w:tc>
          <w:tcPr>
            <w:tcW w:w="1417" w:type="dxa"/>
          </w:tcPr>
          <w:p w:rsidR="00A54E67" w:rsidRPr="00C839C9" w:rsidRDefault="00C839C9" w:rsidP="00D21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9">
              <w:rPr>
                <w:rFonts w:ascii="Times New Roman" w:hAnsi="Times New Roman" w:cs="Times New Roman"/>
                <w:sz w:val="24"/>
                <w:szCs w:val="24"/>
              </w:rPr>
              <w:t>14ч.</w:t>
            </w:r>
          </w:p>
        </w:tc>
        <w:tc>
          <w:tcPr>
            <w:tcW w:w="6254" w:type="dxa"/>
          </w:tcPr>
          <w:p w:rsidR="00A54E67" w:rsidRPr="00C839C9" w:rsidRDefault="00C839C9" w:rsidP="00D21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9">
              <w:rPr>
                <w:rFonts w:ascii="Times New Roman" w:hAnsi="Times New Roman" w:cs="Times New Roman"/>
                <w:sz w:val="24"/>
                <w:szCs w:val="24"/>
              </w:rPr>
              <w:t>«Производство и применение пиломатериалов»</w:t>
            </w:r>
          </w:p>
        </w:tc>
      </w:tr>
      <w:tr w:rsidR="00A54E67" w:rsidTr="00A54E67">
        <w:tc>
          <w:tcPr>
            <w:tcW w:w="930" w:type="dxa"/>
          </w:tcPr>
          <w:p w:rsidR="00A54E67" w:rsidRPr="00C839C9" w:rsidRDefault="00C839C9" w:rsidP="00D21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9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970" w:type="dxa"/>
          </w:tcPr>
          <w:p w:rsidR="00A54E67" w:rsidRPr="00C839C9" w:rsidRDefault="00C839C9" w:rsidP="00D21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9">
              <w:rPr>
                <w:rFonts w:ascii="Times New Roman" w:hAnsi="Times New Roman" w:cs="Times New Roman"/>
                <w:sz w:val="24"/>
                <w:szCs w:val="24"/>
              </w:rPr>
              <w:t>7кл.</w:t>
            </w:r>
          </w:p>
        </w:tc>
        <w:tc>
          <w:tcPr>
            <w:tcW w:w="1417" w:type="dxa"/>
          </w:tcPr>
          <w:p w:rsidR="00A54E67" w:rsidRPr="00C839C9" w:rsidRDefault="00C839C9" w:rsidP="00D21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9">
              <w:rPr>
                <w:rFonts w:ascii="Times New Roman" w:hAnsi="Times New Roman" w:cs="Times New Roman"/>
                <w:sz w:val="24"/>
                <w:szCs w:val="24"/>
              </w:rPr>
              <w:t>20ч.</w:t>
            </w:r>
          </w:p>
        </w:tc>
        <w:tc>
          <w:tcPr>
            <w:tcW w:w="6254" w:type="dxa"/>
          </w:tcPr>
          <w:p w:rsidR="00A54E67" w:rsidRPr="00C839C9" w:rsidRDefault="00C839C9" w:rsidP="00D21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9">
              <w:rPr>
                <w:rFonts w:ascii="Times New Roman" w:hAnsi="Times New Roman" w:cs="Times New Roman"/>
                <w:sz w:val="24"/>
                <w:szCs w:val="24"/>
              </w:rPr>
              <w:t>«Точение конических и фасонных деталей»</w:t>
            </w:r>
          </w:p>
        </w:tc>
      </w:tr>
      <w:tr w:rsidR="00A54E67" w:rsidTr="00A54E67">
        <w:tc>
          <w:tcPr>
            <w:tcW w:w="930" w:type="dxa"/>
          </w:tcPr>
          <w:p w:rsidR="00A54E67" w:rsidRPr="00C839C9" w:rsidRDefault="00C839C9" w:rsidP="00D21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9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970" w:type="dxa"/>
          </w:tcPr>
          <w:p w:rsidR="00A54E67" w:rsidRPr="00C839C9" w:rsidRDefault="00C839C9" w:rsidP="00D21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9">
              <w:rPr>
                <w:rFonts w:ascii="Times New Roman" w:hAnsi="Times New Roman" w:cs="Times New Roman"/>
                <w:sz w:val="24"/>
                <w:szCs w:val="24"/>
              </w:rPr>
              <w:t>8кл.</w:t>
            </w:r>
          </w:p>
        </w:tc>
        <w:tc>
          <w:tcPr>
            <w:tcW w:w="1417" w:type="dxa"/>
          </w:tcPr>
          <w:p w:rsidR="00A54E67" w:rsidRPr="00C839C9" w:rsidRDefault="00C839C9" w:rsidP="00D21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9">
              <w:rPr>
                <w:rFonts w:ascii="Times New Roman" w:hAnsi="Times New Roman" w:cs="Times New Roman"/>
                <w:sz w:val="24"/>
                <w:szCs w:val="24"/>
              </w:rPr>
              <w:t>16ч.</w:t>
            </w:r>
          </w:p>
        </w:tc>
        <w:tc>
          <w:tcPr>
            <w:tcW w:w="6254" w:type="dxa"/>
          </w:tcPr>
          <w:p w:rsidR="00A54E67" w:rsidRPr="00C839C9" w:rsidRDefault="00C839C9" w:rsidP="00D21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9">
              <w:rPr>
                <w:rFonts w:ascii="Times New Roman" w:hAnsi="Times New Roman" w:cs="Times New Roman"/>
                <w:sz w:val="24"/>
                <w:szCs w:val="24"/>
              </w:rPr>
              <w:t>«Электрический ток и его использование»</w:t>
            </w:r>
          </w:p>
        </w:tc>
      </w:tr>
      <w:tr w:rsidR="00C839C9" w:rsidTr="004A004A">
        <w:tc>
          <w:tcPr>
            <w:tcW w:w="9571" w:type="dxa"/>
            <w:gridSpan w:val="4"/>
          </w:tcPr>
          <w:p w:rsidR="00C839C9" w:rsidRPr="00C839C9" w:rsidRDefault="00C839C9" w:rsidP="00D21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A54E67" w:rsidTr="00A54E67">
        <w:tc>
          <w:tcPr>
            <w:tcW w:w="930" w:type="dxa"/>
          </w:tcPr>
          <w:p w:rsidR="00A54E67" w:rsidRPr="00C839C9" w:rsidRDefault="00C839C9" w:rsidP="00D21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970" w:type="dxa"/>
          </w:tcPr>
          <w:p w:rsidR="00A54E67" w:rsidRPr="00C839C9" w:rsidRDefault="00C839C9" w:rsidP="00D21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8кл.</w:t>
            </w:r>
          </w:p>
        </w:tc>
        <w:tc>
          <w:tcPr>
            <w:tcW w:w="1417" w:type="dxa"/>
          </w:tcPr>
          <w:p w:rsidR="00A54E67" w:rsidRPr="00C839C9" w:rsidRDefault="00C839C9" w:rsidP="00D21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31ч.</w:t>
            </w:r>
          </w:p>
        </w:tc>
        <w:tc>
          <w:tcPr>
            <w:tcW w:w="6254" w:type="dxa"/>
          </w:tcPr>
          <w:p w:rsidR="00A54E67" w:rsidRPr="00C839C9" w:rsidRDefault="00C839C9" w:rsidP="00D21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«Первая помощь при отравлениях»</w:t>
            </w:r>
          </w:p>
        </w:tc>
      </w:tr>
      <w:tr w:rsidR="00A54E67" w:rsidTr="00A54E67">
        <w:tc>
          <w:tcPr>
            <w:tcW w:w="930" w:type="dxa"/>
          </w:tcPr>
          <w:p w:rsidR="00A54E67" w:rsidRPr="00C839C9" w:rsidRDefault="00C839C9" w:rsidP="00D21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</w:t>
            </w:r>
          </w:p>
        </w:tc>
        <w:tc>
          <w:tcPr>
            <w:tcW w:w="970" w:type="dxa"/>
          </w:tcPr>
          <w:p w:rsidR="00A54E67" w:rsidRPr="00C839C9" w:rsidRDefault="00C839C9" w:rsidP="00D21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9кл.</w:t>
            </w:r>
          </w:p>
        </w:tc>
        <w:tc>
          <w:tcPr>
            <w:tcW w:w="1417" w:type="dxa"/>
          </w:tcPr>
          <w:p w:rsidR="00A54E67" w:rsidRPr="00C839C9" w:rsidRDefault="00C839C9" w:rsidP="00D21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38ч.</w:t>
            </w:r>
          </w:p>
        </w:tc>
        <w:tc>
          <w:tcPr>
            <w:tcW w:w="6254" w:type="dxa"/>
          </w:tcPr>
          <w:p w:rsidR="00A54E67" w:rsidRPr="00C839C9" w:rsidRDefault="00C839C9" w:rsidP="00D21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«ЧС техногенного характера, их причины и последствия»</w:t>
            </w:r>
          </w:p>
        </w:tc>
      </w:tr>
      <w:tr w:rsidR="00A54E67" w:rsidTr="00A54E67">
        <w:tc>
          <w:tcPr>
            <w:tcW w:w="930" w:type="dxa"/>
          </w:tcPr>
          <w:p w:rsidR="00A54E67" w:rsidRPr="00C839C9" w:rsidRDefault="00C839C9" w:rsidP="00D21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970" w:type="dxa"/>
          </w:tcPr>
          <w:p w:rsidR="00A54E67" w:rsidRPr="00C839C9" w:rsidRDefault="00C839C9" w:rsidP="00D21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10кл.</w:t>
            </w:r>
          </w:p>
        </w:tc>
        <w:tc>
          <w:tcPr>
            <w:tcW w:w="1417" w:type="dxa"/>
          </w:tcPr>
          <w:p w:rsidR="00A54E67" w:rsidRPr="00C839C9" w:rsidRDefault="00C839C9" w:rsidP="00D21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22ч.</w:t>
            </w:r>
          </w:p>
        </w:tc>
        <w:tc>
          <w:tcPr>
            <w:tcW w:w="6254" w:type="dxa"/>
          </w:tcPr>
          <w:p w:rsidR="00A54E67" w:rsidRPr="00C839C9" w:rsidRDefault="00C839C9" w:rsidP="00D21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«Военные угрозы национальной безопасности России»</w:t>
            </w:r>
          </w:p>
        </w:tc>
      </w:tr>
      <w:tr w:rsidR="00A54E67" w:rsidTr="00A54E67">
        <w:tc>
          <w:tcPr>
            <w:tcW w:w="930" w:type="dxa"/>
          </w:tcPr>
          <w:p w:rsidR="00A54E67" w:rsidRPr="00C839C9" w:rsidRDefault="00C839C9" w:rsidP="00D21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</w:t>
            </w:r>
          </w:p>
        </w:tc>
        <w:tc>
          <w:tcPr>
            <w:tcW w:w="970" w:type="dxa"/>
          </w:tcPr>
          <w:p w:rsidR="00A54E67" w:rsidRPr="00C839C9" w:rsidRDefault="00C839C9" w:rsidP="00D21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11кл.</w:t>
            </w:r>
          </w:p>
        </w:tc>
        <w:tc>
          <w:tcPr>
            <w:tcW w:w="1417" w:type="dxa"/>
          </w:tcPr>
          <w:p w:rsidR="00A54E67" w:rsidRPr="00C839C9" w:rsidRDefault="00C839C9" w:rsidP="00D21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9ч.</w:t>
            </w:r>
          </w:p>
        </w:tc>
        <w:tc>
          <w:tcPr>
            <w:tcW w:w="6254" w:type="dxa"/>
          </w:tcPr>
          <w:p w:rsidR="00A54E67" w:rsidRPr="00C839C9" w:rsidRDefault="00C839C9" w:rsidP="00D21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«Меры профилактики венерических заболеваний»</w:t>
            </w:r>
          </w:p>
        </w:tc>
      </w:tr>
      <w:tr w:rsidR="00C839C9" w:rsidTr="001609F5">
        <w:tc>
          <w:tcPr>
            <w:tcW w:w="9571" w:type="dxa"/>
            <w:gridSpan w:val="4"/>
          </w:tcPr>
          <w:p w:rsidR="00C839C9" w:rsidRPr="00C839C9" w:rsidRDefault="00C839C9" w:rsidP="00D21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A54E67" w:rsidTr="00A54E67">
        <w:tc>
          <w:tcPr>
            <w:tcW w:w="930" w:type="dxa"/>
          </w:tcPr>
          <w:p w:rsidR="00A54E67" w:rsidRPr="00C839C9" w:rsidRDefault="00C839C9" w:rsidP="00D21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970" w:type="dxa"/>
          </w:tcPr>
          <w:p w:rsidR="00A54E67" w:rsidRPr="00C839C9" w:rsidRDefault="00C839C9" w:rsidP="00D21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10кл.</w:t>
            </w:r>
          </w:p>
        </w:tc>
        <w:tc>
          <w:tcPr>
            <w:tcW w:w="1417" w:type="dxa"/>
          </w:tcPr>
          <w:p w:rsidR="00A54E67" w:rsidRPr="00C839C9" w:rsidRDefault="00C839C9" w:rsidP="00D21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19ч.</w:t>
            </w:r>
          </w:p>
        </w:tc>
        <w:tc>
          <w:tcPr>
            <w:tcW w:w="6254" w:type="dxa"/>
          </w:tcPr>
          <w:p w:rsidR="00A54E67" w:rsidRPr="00C839C9" w:rsidRDefault="00C839C9" w:rsidP="00D21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«Модели искусственного интеллекта»</w:t>
            </w:r>
          </w:p>
        </w:tc>
      </w:tr>
      <w:tr w:rsidR="00C839C9" w:rsidTr="006536DB">
        <w:tc>
          <w:tcPr>
            <w:tcW w:w="9571" w:type="dxa"/>
            <w:gridSpan w:val="4"/>
          </w:tcPr>
          <w:p w:rsidR="00C839C9" w:rsidRDefault="00C839C9" w:rsidP="00D21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Социально-культурные мероприятия</w:t>
            </w:r>
          </w:p>
        </w:tc>
      </w:tr>
      <w:tr w:rsidR="00C839C9" w:rsidTr="00A54E67">
        <w:tc>
          <w:tcPr>
            <w:tcW w:w="930" w:type="dxa"/>
          </w:tcPr>
          <w:p w:rsidR="00C839C9" w:rsidRDefault="00C839C9" w:rsidP="00D21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970" w:type="dxa"/>
          </w:tcPr>
          <w:p w:rsidR="00C839C9" w:rsidRDefault="00C839C9" w:rsidP="00D21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7-11кл.</w:t>
            </w:r>
          </w:p>
        </w:tc>
        <w:tc>
          <w:tcPr>
            <w:tcW w:w="1417" w:type="dxa"/>
          </w:tcPr>
          <w:p w:rsidR="00C839C9" w:rsidRDefault="00C839C9" w:rsidP="00D21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145ч.</w:t>
            </w:r>
          </w:p>
        </w:tc>
        <w:tc>
          <w:tcPr>
            <w:tcW w:w="6254" w:type="dxa"/>
          </w:tcPr>
          <w:p w:rsidR="00C839C9" w:rsidRDefault="0066261F" w:rsidP="00D21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165-летию со дня рождения К.Э.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Циалковского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9C9">
              <w:rPr>
                <w:rFonts w:ascii="Times New Roman" w:hAnsi="Times New Roman" w:cs="Times New Roman"/>
                <w:sz w:val="24"/>
                <w:szCs w:val="24"/>
              </w:rPr>
              <w:t>«Отец современной космонавтики»</w:t>
            </w:r>
          </w:p>
        </w:tc>
      </w:tr>
      <w:tr w:rsidR="00C839C9" w:rsidTr="00A54E67">
        <w:tc>
          <w:tcPr>
            <w:tcW w:w="930" w:type="dxa"/>
          </w:tcPr>
          <w:p w:rsidR="00C839C9" w:rsidRDefault="00C839C9" w:rsidP="00D21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970" w:type="dxa"/>
          </w:tcPr>
          <w:p w:rsidR="00C839C9" w:rsidRDefault="00C839C9" w:rsidP="00D21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7-11кл.</w:t>
            </w:r>
          </w:p>
        </w:tc>
        <w:tc>
          <w:tcPr>
            <w:tcW w:w="1417" w:type="dxa"/>
          </w:tcPr>
          <w:p w:rsidR="00C839C9" w:rsidRDefault="00C839C9" w:rsidP="00D21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130ч.</w:t>
            </w:r>
          </w:p>
        </w:tc>
        <w:tc>
          <w:tcPr>
            <w:tcW w:w="6254" w:type="dxa"/>
          </w:tcPr>
          <w:p w:rsidR="00C839C9" w:rsidRDefault="00C839C9" w:rsidP="00D21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Поэтический вечер к 130-летию со дня рождения М. И. Цветаевой «Моим стихам настанет свой черед»</w:t>
            </w:r>
          </w:p>
        </w:tc>
      </w:tr>
    </w:tbl>
    <w:p w:rsidR="00A54E67" w:rsidRPr="00D041C1" w:rsidRDefault="00A54E67" w:rsidP="00D213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54E67" w:rsidRPr="00D04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E5E"/>
    <w:rsid w:val="000C1689"/>
    <w:rsid w:val="001067E6"/>
    <w:rsid w:val="001C2E5E"/>
    <w:rsid w:val="002C6BA1"/>
    <w:rsid w:val="0066261F"/>
    <w:rsid w:val="006B37DE"/>
    <w:rsid w:val="00A54E67"/>
    <w:rsid w:val="00B14370"/>
    <w:rsid w:val="00C839C9"/>
    <w:rsid w:val="00D041C1"/>
    <w:rsid w:val="00D2130B"/>
    <w:rsid w:val="00EE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1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1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8</cp:revision>
  <dcterms:created xsi:type="dcterms:W3CDTF">2022-10-20T01:43:00Z</dcterms:created>
  <dcterms:modified xsi:type="dcterms:W3CDTF">2022-10-21T06:28:00Z</dcterms:modified>
</cp:coreProperties>
</file>